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76BD6" w:rsidRDefault="00B827A5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176BD6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176BD6" w:rsidRDefault="00176BD6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2609C1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176BD6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176BD6" w:rsidRDefault="00176BD6" w:rsidP="00176BD6">
      <w:pPr>
        <w:tabs>
          <w:tab w:val="left" w:pos="1140"/>
        </w:tabs>
        <w:spacing w:after="0" w:line="240" w:lineRule="auto"/>
        <w:ind w:left="-142" w:firstLine="69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76BD6">
        <w:rPr>
          <w:rFonts w:ascii="Times New Roman" w:hAnsi="Times New Roman" w:cs="Times New Roman"/>
          <w:b/>
          <w:caps/>
          <w:sz w:val="28"/>
          <w:szCs w:val="28"/>
        </w:rPr>
        <w:t>Изменения  в Пр</w:t>
      </w:r>
      <w:r>
        <w:rPr>
          <w:rFonts w:ascii="Times New Roman" w:hAnsi="Times New Roman" w:cs="Times New Roman"/>
          <w:b/>
          <w:caps/>
          <w:sz w:val="28"/>
          <w:szCs w:val="28"/>
        </w:rPr>
        <w:t>авилах противопожарного режима</w:t>
      </w:r>
    </w:p>
    <w:p w:rsidR="00176BD6" w:rsidRPr="00176BD6" w:rsidRDefault="00176BD6" w:rsidP="00176BD6">
      <w:pPr>
        <w:tabs>
          <w:tab w:val="left" w:pos="1140"/>
        </w:tabs>
        <w:spacing w:after="0" w:line="240" w:lineRule="auto"/>
        <w:ind w:left="-142" w:firstLine="69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76BD6">
        <w:rPr>
          <w:rFonts w:ascii="Times New Roman" w:hAnsi="Times New Roman" w:cs="Times New Roman"/>
          <w:b/>
          <w:caps/>
          <w:sz w:val="28"/>
          <w:szCs w:val="28"/>
        </w:rPr>
        <w:t>с 1 января 2021 года</w:t>
      </w:r>
    </w:p>
    <w:p w:rsidR="00186709" w:rsidRPr="00176BD6" w:rsidRDefault="00186709" w:rsidP="00176BD6">
      <w:pPr>
        <w:tabs>
          <w:tab w:val="left" w:pos="1140"/>
        </w:tabs>
        <w:spacing w:after="0" w:line="240" w:lineRule="auto"/>
        <w:ind w:left="-142" w:firstLine="69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a"/>
        <w:tblW w:w="0" w:type="auto"/>
        <w:tblInd w:w="-142" w:type="dxa"/>
        <w:tblLook w:val="04A0"/>
      </w:tblPr>
      <w:tblGrid>
        <w:gridCol w:w="846"/>
        <w:gridCol w:w="8335"/>
        <w:gridCol w:w="850"/>
      </w:tblGrid>
      <w:tr w:rsidR="00082D6D" w:rsidRPr="00176BD6" w:rsidTr="00082D6D">
        <w:tc>
          <w:tcPr>
            <w:tcW w:w="846" w:type="dxa"/>
          </w:tcPr>
          <w:p w:rsidR="00082D6D" w:rsidRPr="00176BD6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2D6D" w:rsidRPr="00176BD6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082D6D" w:rsidRPr="00176BD6" w:rsidRDefault="00176BD6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BD6">
              <w:rPr>
                <w:rFonts w:ascii="Times New Roman" w:hAnsi="Times New Roman" w:cs="Times New Roman"/>
                <w:b/>
                <w:bCs/>
                <w:sz w:val="24"/>
              </w:rPr>
              <w:t>Информация</w:t>
            </w:r>
          </w:p>
        </w:tc>
        <w:tc>
          <w:tcPr>
            <w:tcW w:w="850" w:type="dxa"/>
          </w:tcPr>
          <w:p w:rsidR="00082D6D" w:rsidRPr="00176BD6" w:rsidRDefault="00082D6D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Более не требуется разработка отдельных инструкций для каждого </w:t>
            </w:r>
            <w:proofErr w:type="spellStart"/>
            <w:r w:rsidRPr="00E25164">
              <w:rPr>
                <w:rFonts w:ascii="Times New Roman" w:hAnsi="Times New Roman" w:cs="Times New Roman"/>
                <w:sz w:val="24"/>
              </w:rPr>
              <w:t>пожаро</w:t>
            </w:r>
            <w:r w:rsidRPr="00E25164">
              <w:rPr>
                <w:rFonts w:ascii="Times New Roman" w:hAnsi="Times New Roman" w:cs="Times New Roman"/>
                <w:sz w:val="24"/>
              </w:rPr>
              <w:t>в</w:t>
            </w:r>
            <w:r w:rsidRPr="00E25164">
              <w:rPr>
                <w:rFonts w:ascii="Times New Roman" w:hAnsi="Times New Roman" w:cs="Times New Roman"/>
                <w:sz w:val="24"/>
              </w:rPr>
              <w:t>зрывоопасного</w:t>
            </w:r>
            <w:proofErr w:type="spellEnd"/>
            <w:r w:rsidRPr="00E25164">
              <w:rPr>
                <w:rFonts w:ascii="Times New Roman" w:hAnsi="Times New Roman" w:cs="Times New Roman"/>
                <w:sz w:val="24"/>
              </w:rPr>
              <w:t xml:space="preserve"> и пожароопасного помещения категории</w:t>
            </w:r>
            <w:proofErr w:type="gramStart"/>
            <w:r w:rsidRPr="00E25164"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  <w:r w:rsidRPr="00E25164">
              <w:rPr>
                <w:rFonts w:ascii="Times New Roman" w:hAnsi="Times New Roman" w:cs="Times New Roman"/>
                <w:sz w:val="24"/>
              </w:rPr>
              <w:t>, Б и В1 произво</w:t>
            </w:r>
            <w:r w:rsidRPr="00E25164">
              <w:rPr>
                <w:rFonts w:ascii="Times New Roman" w:hAnsi="Times New Roman" w:cs="Times New Roman"/>
                <w:sz w:val="24"/>
              </w:rPr>
              <w:t>д</w:t>
            </w:r>
            <w:r w:rsidRPr="00E25164">
              <w:rPr>
                <w:rFonts w:ascii="Times New Roman" w:hAnsi="Times New Roman" w:cs="Times New Roman"/>
                <w:sz w:val="24"/>
              </w:rPr>
              <w:t>ственного и складского назначения, однако специфика таких помещений должна учитываться (п.2 новых Правил)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25164">
              <w:rPr>
                <w:rFonts w:ascii="Times New Roman" w:hAnsi="Times New Roman" w:cs="Times New Roman"/>
                <w:sz w:val="24"/>
              </w:rPr>
              <w:t>Обучение по программам</w:t>
            </w:r>
            <w:proofErr w:type="gramEnd"/>
            <w:r w:rsidRPr="00E25164">
              <w:rPr>
                <w:rFonts w:ascii="Times New Roman" w:hAnsi="Times New Roman" w:cs="Times New Roman"/>
                <w:sz w:val="24"/>
              </w:rPr>
              <w:t xml:space="preserve"> ПТМ больше прямо не упоминается (в новых Пр</w:t>
            </w:r>
            <w:r w:rsidRPr="00E25164">
              <w:rPr>
                <w:rFonts w:ascii="Times New Roman" w:hAnsi="Times New Roman" w:cs="Times New Roman"/>
                <w:sz w:val="24"/>
              </w:rPr>
              <w:t>а</w:t>
            </w:r>
            <w:r w:rsidRPr="00E25164">
              <w:rPr>
                <w:rFonts w:ascii="Times New Roman" w:hAnsi="Times New Roman" w:cs="Times New Roman"/>
                <w:sz w:val="24"/>
              </w:rPr>
              <w:t>вилах — программа дополнительного профе</w:t>
            </w:r>
            <w:r>
              <w:rPr>
                <w:rFonts w:ascii="Times New Roman" w:hAnsi="Times New Roman" w:cs="Times New Roman"/>
                <w:sz w:val="24"/>
              </w:rPr>
              <w:t>ссионального образования) (п.3)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Назначать </w:t>
            </w:r>
            <w:proofErr w:type="gramStart"/>
            <w:r w:rsidRPr="00E25164">
              <w:rPr>
                <w:rFonts w:ascii="Times New Roman" w:hAnsi="Times New Roman" w:cs="Times New Roman"/>
                <w:sz w:val="24"/>
              </w:rPr>
              <w:t>ответственных</w:t>
            </w:r>
            <w:proofErr w:type="gramEnd"/>
            <w:r w:rsidRPr="00E25164">
              <w:rPr>
                <w:rFonts w:ascii="Times New Roman" w:hAnsi="Times New Roman" w:cs="Times New Roman"/>
                <w:sz w:val="24"/>
              </w:rPr>
              <w:t xml:space="preserve"> за пожарную безопасность становится правом рук</w:t>
            </w:r>
            <w:r w:rsidRPr="00E25164">
              <w:rPr>
                <w:rFonts w:ascii="Times New Roman" w:hAnsi="Times New Roman" w:cs="Times New Roman"/>
                <w:sz w:val="24"/>
              </w:rPr>
              <w:t>о</w:t>
            </w:r>
            <w:r w:rsidRPr="00E25164">
              <w:rPr>
                <w:rFonts w:ascii="Times New Roman" w:hAnsi="Times New Roman" w:cs="Times New Roman"/>
                <w:sz w:val="24"/>
              </w:rPr>
              <w:t>водителя организации, а не об</w:t>
            </w:r>
            <w:r>
              <w:rPr>
                <w:rFonts w:ascii="Times New Roman" w:hAnsi="Times New Roman" w:cs="Times New Roman"/>
                <w:sz w:val="24"/>
              </w:rPr>
              <w:t>язанностью (п.4)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Удалено требование о необходимости наличия табличек с номером теле</w:t>
            </w:r>
            <w:r>
              <w:rPr>
                <w:rFonts w:ascii="Times New Roman" w:hAnsi="Times New Roman" w:cs="Times New Roman"/>
                <w:sz w:val="24"/>
              </w:rPr>
              <w:t>фона для вызова пожарной охраны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Удалена необходимость разработки отдельных инструкций по эвакуации и о порядке действий обслуживающего персонала на случай возникновения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жара в дневное и ночное время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Удалено требование о необходимости сообщать в пожарную охрану о колич</w:t>
            </w:r>
            <w:r w:rsidRPr="00E25164">
              <w:rPr>
                <w:rFonts w:ascii="Times New Roman" w:hAnsi="Times New Roman" w:cs="Times New Roman"/>
                <w:sz w:val="24"/>
              </w:rPr>
              <w:t>е</w:t>
            </w:r>
            <w:r w:rsidRPr="00E25164">
              <w:rPr>
                <w:rFonts w:ascii="Times New Roman" w:hAnsi="Times New Roman" w:cs="Times New Roman"/>
                <w:sz w:val="24"/>
              </w:rPr>
              <w:t>стве людей, находящихся на объ</w:t>
            </w:r>
            <w:r>
              <w:rPr>
                <w:rFonts w:ascii="Times New Roman" w:hAnsi="Times New Roman" w:cs="Times New Roman"/>
                <w:sz w:val="24"/>
              </w:rPr>
              <w:t>екте с ночным пребыванием людей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Запрещено использовать подвальные и цокольные этажи для организации де</w:t>
            </w:r>
            <w:r w:rsidRPr="00E25164">
              <w:rPr>
                <w:rFonts w:ascii="Times New Roman" w:hAnsi="Times New Roman" w:cs="Times New Roman"/>
                <w:sz w:val="24"/>
              </w:rPr>
              <w:t>т</w:t>
            </w:r>
            <w:r w:rsidRPr="00E25164">
              <w:rPr>
                <w:rFonts w:ascii="Times New Roman" w:hAnsi="Times New Roman" w:cs="Times New Roman"/>
                <w:sz w:val="24"/>
              </w:rPr>
              <w:t>ского досуга (развивающие, спортивные или развлекательные центры и т.п.), если</w:t>
            </w:r>
            <w:r>
              <w:rPr>
                <w:rFonts w:ascii="Times New Roman" w:hAnsi="Times New Roman" w:cs="Times New Roman"/>
                <w:sz w:val="24"/>
              </w:rPr>
              <w:t xml:space="preserve"> это не заложено в проект (п.8)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pStyle w:val="a3"/>
              <w:tabs>
                <w:tab w:val="left" w:pos="1451"/>
              </w:tabs>
              <w:ind w:left="0"/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В тренировках по эвакуации принимает участие не только персонал, но </w:t>
            </w:r>
            <w:r>
              <w:rPr>
                <w:rFonts w:ascii="Times New Roman" w:hAnsi="Times New Roman" w:cs="Times New Roman"/>
                <w:sz w:val="24"/>
              </w:rPr>
              <w:t>и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сетители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(п.9)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Отныне руководитель обязан не только вывесить таблички категорий по взрывопожарной и пожарной опасности производственных и складских п</w:t>
            </w:r>
            <w:r w:rsidRPr="00E25164">
              <w:rPr>
                <w:rFonts w:ascii="Times New Roman" w:hAnsi="Times New Roman" w:cs="Times New Roman"/>
                <w:sz w:val="24"/>
              </w:rPr>
              <w:t>о</w:t>
            </w:r>
            <w:r w:rsidRPr="00E25164">
              <w:rPr>
                <w:rFonts w:ascii="Times New Roman" w:hAnsi="Times New Roman" w:cs="Times New Roman"/>
                <w:sz w:val="24"/>
              </w:rPr>
              <w:t>мещений, а также класса зон, но и обеспечить соответ</w:t>
            </w:r>
            <w:r>
              <w:rPr>
                <w:rFonts w:ascii="Times New Roman" w:hAnsi="Times New Roman" w:cs="Times New Roman"/>
                <w:sz w:val="24"/>
              </w:rPr>
              <w:t>ствующее категорир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вание (п.12)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Введён запрет на установку глухих решёток на окнах и приямках окон подв</w:t>
            </w:r>
            <w:r w:rsidRPr="00E25164">
              <w:rPr>
                <w:rFonts w:ascii="Times New Roman" w:hAnsi="Times New Roman" w:cs="Times New Roman"/>
                <w:sz w:val="24"/>
              </w:rPr>
              <w:t>а</w:t>
            </w:r>
            <w:r w:rsidRPr="00E25164">
              <w:rPr>
                <w:rFonts w:ascii="Times New Roman" w:hAnsi="Times New Roman" w:cs="Times New Roman"/>
                <w:sz w:val="24"/>
              </w:rPr>
              <w:t>лов, являющихся</w:t>
            </w:r>
            <w:r>
              <w:rPr>
                <w:rFonts w:ascii="Times New Roman" w:hAnsi="Times New Roman" w:cs="Times New Roman"/>
                <w:sz w:val="24"/>
              </w:rPr>
              <w:t xml:space="preserve"> аварийными выходами (п.16 «г»)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Требуется проводить эксплуатационные испытания не только пожарных лес</w:t>
            </w:r>
            <w:r w:rsidRPr="00E25164">
              <w:rPr>
                <w:rFonts w:ascii="Times New Roman" w:hAnsi="Times New Roman" w:cs="Times New Roman"/>
                <w:sz w:val="24"/>
              </w:rPr>
              <w:t>т</w:t>
            </w:r>
            <w:r w:rsidRPr="00E25164">
              <w:rPr>
                <w:rFonts w:ascii="Times New Roman" w:hAnsi="Times New Roman" w:cs="Times New Roman"/>
                <w:sz w:val="24"/>
              </w:rPr>
              <w:t>ниц, но и наружных открытых эвакуационных</w:t>
            </w:r>
            <w:r>
              <w:rPr>
                <w:rFonts w:ascii="Times New Roman" w:hAnsi="Times New Roman" w:cs="Times New Roman"/>
                <w:sz w:val="24"/>
              </w:rPr>
              <w:t xml:space="preserve"> лестниц (3-го типа) (п.17 «б»)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Двери чердаков и подвалов должны быть закрыты на замок. На дверях об</w:t>
            </w:r>
            <w:r w:rsidRPr="00E25164">
              <w:rPr>
                <w:rFonts w:ascii="Times New Roman" w:hAnsi="Times New Roman" w:cs="Times New Roman"/>
                <w:sz w:val="24"/>
              </w:rPr>
              <w:t>о</w:t>
            </w:r>
            <w:r w:rsidRPr="00E25164">
              <w:rPr>
                <w:rFonts w:ascii="Times New Roman" w:hAnsi="Times New Roman" w:cs="Times New Roman"/>
                <w:sz w:val="24"/>
              </w:rPr>
              <w:t>значает</w:t>
            </w:r>
            <w:r>
              <w:rPr>
                <w:rFonts w:ascii="Times New Roman" w:hAnsi="Times New Roman" w:cs="Times New Roman"/>
                <w:sz w:val="24"/>
              </w:rPr>
              <w:t>ся место хранения ключей (п.18)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Новогодняя ёлка должна устанавливаться не ближе 1 метра не только от стен и потолка, но и от системы отопл</w:t>
            </w:r>
            <w:r>
              <w:rPr>
                <w:rFonts w:ascii="Times New Roman" w:hAnsi="Times New Roman" w:cs="Times New Roman"/>
                <w:sz w:val="24"/>
              </w:rPr>
              <w:t>ения и кондиционирования (п.21)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Впервые упоминаются устройства «</w:t>
            </w:r>
            <w:proofErr w:type="spellStart"/>
            <w:r w:rsidRPr="00E25164">
              <w:rPr>
                <w:rFonts w:ascii="Times New Roman" w:hAnsi="Times New Roman" w:cs="Times New Roman"/>
                <w:sz w:val="24"/>
              </w:rPr>
              <w:t>антипаника</w:t>
            </w:r>
            <w:proofErr w:type="spellEnd"/>
            <w:r w:rsidRPr="00E25164">
              <w:rPr>
                <w:rFonts w:ascii="Times New Roman" w:hAnsi="Times New Roman" w:cs="Times New Roman"/>
                <w:sz w:val="24"/>
              </w:rPr>
              <w:t>». Они должны быть ис</w:t>
            </w:r>
            <w:r>
              <w:rPr>
                <w:rFonts w:ascii="Times New Roman" w:hAnsi="Times New Roman" w:cs="Times New Roman"/>
                <w:sz w:val="24"/>
              </w:rPr>
              <w:t>правны (при их наличии) (п.29)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СИЗОД отныне необходимы для дежурного персоналов всех объектов с ма</w:t>
            </w:r>
            <w:r w:rsidRPr="00E25164">
              <w:rPr>
                <w:rFonts w:ascii="Times New Roman" w:hAnsi="Times New Roman" w:cs="Times New Roman"/>
                <w:sz w:val="24"/>
              </w:rPr>
              <w:t>с</w:t>
            </w:r>
            <w:r w:rsidRPr="00E25164">
              <w:rPr>
                <w:rFonts w:ascii="Times New Roman" w:hAnsi="Times New Roman" w:cs="Times New Roman"/>
                <w:sz w:val="24"/>
              </w:rPr>
              <w:t xml:space="preserve">совым пребыванием людей (п.38), а также для каждого работника дежурной смены </w:t>
            </w:r>
            <w:r>
              <w:rPr>
                <w:rFonts w:ascii="Times New Roman" w:hAnsi="Times New Roman" w:cs="Times New Roman"/>
                <w:sz w:val="24"/>
              </w:rPr>
              <w:t>медицинской организации (п.116)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Установлены требования не только к транспарантам и баннерам на фасадах зданий, но и для любых рекламных элементов и конструкций (НГ или</w:t>
            </w:r>
            <w:r>
              <w:rPr>
                <w:rFonts w:ascii="Times New Roman" w:hAnsi="Times New Roman" w:cs="Times New Roman"/>
                <w:sz w:val="24"/>
              </w:rPr>
              <w:t xml:space="preserve"> не ниже 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В1, Д2, Т2) (п.33)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Введена необходимость </w:t>
            </w:r>
            <w:proofErr w:type="gramStart"/>
            <w:r w:rsidRPr="00E25164">
              <w:rPr>
                <w:rFonts w:ascii="Times New Roman" w:hAnsi="Times New Roman" w:cs="Times New Roman"/>
                <w:sz w:val="24"/>
              </w:rPr>
              <w:t>наличия журнала эксплуатаци</w:t>
            </w:r>
            <w:r>
              <w:rPr>
                <w:rFonts w:ascii="Times New Roman" w:hAnsi="Times New Roman" w:cs="Times New Roman"/>
                <w:sz w:val="24"/>
              </w:rPr>
              <w:t>и систем противоп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жарной защиты</w:t>
            </w:r>
            <w:proofErr w:type="gramEnd"/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pStyle w:val="a3"/>
              <w:tabs>
                <w:tab w:val="left" w:pos="1451"/>
              </w:tabs>
              <w:ind w:left="0"/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Указатели ПГ (и др. источников ППВ) отныне – строго со светоотражающим покрытием или световыми указателями, подключенными</w:t>
            </w:r>
            <w:r>
              <w:rPr>
                <w:rFonts w:ascii="Times New Roman" w:hAnsi="Times New Roman" w:cs="Times New Roman"/>
                <w:sz w:val="24"/>
              </w:rPr>
              <w:t xml:space="preserve"> к сети электросна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жения (п.48)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На объектах должен быть регламент технического обслуживания средств обеспечения пожарной безопасности и пожаротушения, а также техдоку</w:t>
            </w:r>
            <w:r>
              <w:rPr>
                <w:rFonts w:ascii="Times New Roman" w:hAnsi="Times New Roman" w:cs="Times New Roman"/>
                <w:sz w:val="24"/>
              </w:rPr>
              <w:t>ме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тация на системы (п.54)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  <w:tab w:val="left" w:pos="993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Впервые добавлены требования, запрещающие посадку крупногабаритных деревьев, установку изделий и предметов, ограничивающих проезд пожарной техники и доступ </w:t>
            </w:r>
            <w:r>
              <w:rPr>
                <w:rFonts w:ascii="Times New Roman" w:hAnsi="Times New Roman" w:cs="Times New Roman"/>
                <w:sz w:val="24"/>
              </w:rPr>
              <w:t>пожарных на этажи зданий (п.71)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 xml:space="preserve">Уточнено, что занятия по изучению требований пожарной безопасности с </w:t>
            </w:r>
            <w:proofErr w:type="gramStart"/>
            <w:r w:rsidRPr="00E25164">
              <w:rPr>
                <w:rFonts w:ascii="Times New Roman" w:hAnsi="Times New Roman" w:cs="Times New Roman"/>
                <w:sz w:val="24"/>
              </w:rPr>
              <w:t>обучающимися</w:t>
            </w:r>
            <w:proofErr w:type="gramEnd"/>
            <w:r w:rsidRPr="00E25164">
              <w:rPr>
                <w:rFonts w:ascii="Times New Roman" w:hAnsi="Times New Roman" w:cs="Times New Roman"/>
                <w:sz w:val="24"/>
              </w:rPr>
              <w:t xml:space="preserve"> проводятся именно перед началом каждого </w:t>
            </w:r>
            <w:r>
              <w:rPr>
                <w:rFonts w:ascii="Times New Roman" w:hAnsi="Times New Roman" w:cs="Times New Roman"/>
                <w:sz w:val="24"/>
              </w:rPr>
              <w:t>учебного года (с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местра) (п.92)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После окончания огневых работ необходимо организовать наблюдение за м</w:t>
            </w:r>
            <w:r w:rsidRPr="00E25164">
              <w:rPr>
                <w:rFonts w:ascii="Times New Roman" w:hAnsi="Times New Roman" w:cs="Times New Roman"/>
                <w:sz w:val="24"/>
              </w:rPr>
              <w:t>е</w:t>
            </w:r>
            <w:r w:rsidRPr="00E25164">
              <w:rPr>
                <w:rFonts w:ascii="Times New Roman" w:hAnsi="Times New Roman" w:cs="Times New Roman"/>
                <w:sz w:val="24"/>
              </w:rPr>
              <w:t>стом проведения таких работ (не менее 4 часов). В Правилах больше нет фо</w:t>
            </w:r>
            <w:r w:rsidRPr="00E25164">
              <w:rPr>
                <w:rFonts w:ascii="Times New Roman" w:hAnsi="Times New Roman" w:cs="Times New Roman"/>
                <w:sz w:val="24"/>
              </w:rPr>
              <w:t>р</w:t>
            </w:r>
            <w:r w:rsidRPr="00E25164">
              <w:rPr>
                <w:rFonts w:ascii="Times New Roman" w:hAnsi="Times New Roman" w:cs="Times New Roman"/>
                <w:sz w:val="24"/>
              </w:rPr>
              <w:t>мы наряда-допуска на огневые работы. Наряд-допуск можно оформлять в электронном виде</w:t>
            </w:r>
            <w:r>
              <w:rPr>
                <w:rFonts w:ascii="Times New Roman" w:hAnsi="Times New Roman" w:cs="Times New Roman"/>
                <w:sz w:val="24"/>
              </w:rPr>
              <w:t xml:space="preserve"> с электронной подписью (п.372)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082D6D"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Внесены исключения, при которых производственные и складские помещения не требуется дополнительно оснащать передвижными огнетушителями (при площади 500 и менее кв. ме</w:t>
            </w:r>
            <w:r>
              <w:rPr>
                <w:rFonts w:ascii="Times New Roman" w:hAnsi="Times New Roman" w:cs="Times New Roman"/>
                <w:sz w:val="24"/>
              </w:rPr>
              <w:t>тров и/или категории Д) (п.406)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D65679">
        <w:trPr>
          <w:trHeight w:val="505"/>
        </w:trPr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Значительно переработана формулировка требований, при которых здания, помещения и площадки необходимо обору</w:t>
            </w:r>
            <w:r>
              <w:rPr>
                <w:rFonts w:ascii="Times New Roman" w:hAnsi="Times New Roman" w:cs="Times New Roman"/>
                <w:sz w:val="24"/>
              </w:rPr>
              <w:t>довать пожарными щитами (п.410)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BD6" w:rsidRPr="00186709" w:rsidTr="00D65679">
        <w:trPr>
          <w:trHeight w:val="505"/>
        </w:trPr>
        <w:tc>
          <w:tcPr>
            <w:tcW w:w="846" w:type="dxa"/>
          </w:tcPr>
          <w:p w:rsidR="00176BD6" w:rsidRPr="008E4722" w:rsidRDefault="00176BD6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176BD6" w:rsidRPr="00E25164" w:rsidRDefault="00176BD6" w:rsidP="00176BD6">
            <w:pPr>
              <w:tabs>
                <w:tab w:val="left" w:pos="908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25164">
              <w:rPr>
                <w:rFonts w:ascii="Times New Roman" w:hAnsi="Times New Roman" w:cs="Times New Roman"/>
                <w:sz w:val="24"/>
              </w:rPr>
              <w:t>Впервые в Правилах сформулированы отдельные правила применения и ре</w:t>
            </w:r>
            <w:r w:rsidRPr="00E25164">
              <w:rPr>
                <w:rFonts w:ascii="Times New Roman" w:hAnsi="Times New Roman" w:cs="Times New Roman"/>
                <w:sz w:val="24"/>
              </w:rPr>
              <w:t>а</w:t>
            </w:r>
            <w:r w:rsidRPr="00E25164">
              <w:rPr>
                <w:rFonts w:ascii="Times New Roman" w:hAnsi="Times New Roman" w:cs="Times New Roman"/>
                <w:sz w:val="24"/>
              </w:rPr>
              <w:t>лизации пиротехнических изделий бытового назначения, которые изложены в о</w:t>
            </w:r>
            <w:r>
              <w:rPr>
                <w:rFonts w:ascii="Times New Roman" w:hAnsi="Times New Roman" w:cs="Times New Roman"/>
                <w:sz w:val="24"/>
              </w:rPr>
              <w:t>тдельном разделе (раздел XXIII)</w:t>
            </w:r>
          </w:p>
        </w:tc>
        <w:tc>
          <w:tcPr>
            <w:tcW w:w="850" w:type="dxa"/>
          </w:tcPr>
          <w:p w:rsidR="00176BD6" w:rsidRPr="00186709" w:rsidRDefault="00176BD6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D6" w:rsidRDefault="00176BD6" w:rsidP="00DC0E42">
      <w:pPr>
        <w:spacing w:after="0" w:line="240" w:lineRule="auto"/>
      </w:pPr>
      <w:r>
        <w:separator/>
      </w:r>
    </w:p>
  </w:endnote>
  <w:end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D6" w:rsidRDefault="00176BD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BD6" w:rsidRDefault="00176BD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9458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76BD6"/>
    <w:rsid w:val="00186709"/>
    <w:rsid w:val="001C1A1C"/>
    <w:rsid w:val="001F1420"/>
    <w:rsid w:val="00234ED1"/>
    <w:rsid w:val="002609C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F7209"/>
    <w:rsid w:val="00642A15"/>
    <w:rsid w:val="006815DC"/>
    <w:rsid w:val="006B2FDA"/>
    <w:rsid w:val="006C5A39"/>
    <w:rsid w:val="006D1DF0"/>
    <w:rsid w:val="006E5052"/>
    <w:rsid w:val="007056BA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B827A5"/>
    <w:rsid w:val="00B96FE0"/>
    <w:rsid w:val="00C35D18"/>
    <w:rsid w:val="00CD5D40"/>
    <w:rsid w:val="00D04C44"/>
    <w:rsid w:val="00D65679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2020-12-08T05:09:00Z</cp:lastPrinted>
  <dcterms:created xsi:type="dcterms:W3CDTF">2021-02-10T08:58:00Z</dcterms:created>
  <dcterms:modified xsi:type="dcterms:W3CDTF">2021-02-10T09:13:00Z</dcterms:modified>
</cp:coreProperties>
</file>